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69" w:rsidRDefault="00E54369" w:rsidP="00E54369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369" w:rsidRPr="00B47830" w:rsidRDefault="00E54369" w:rsidP="00E54369">
      <w:pPr>
        <w:jc w:val="center"/>
        <w:rPr>
          <w:sz w:val="20"/>
        </w:rPr>
      </w:pPr>
    </w:p>
    <w:p w:rsidR="00E54369" w:rsidRPr="00135AB2" w:rsidRDefault="00E54369" w:rsidP="00E54369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E54369" w:rsidRDefault="00E54369" w:rsidP="00E54369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E54369" w:rsidRPr="00135AB2" w:rsidRDefault="00E54369" w:rsidP="00E543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МІСТО НІЖИН</w:t>
      </w:r>
    </w:p>
    <w:p w:rsidR="00E54369" w:rsidRPr="00A369E9" w:rsidRDefault="00E54369" w:rsidP="00E54369">
      <w:pPr>
        <w:jc w:val="center"/>
        <w:rPr>
          <w:b/>
          <w:sz w:val="32"/>
          <w:szCs w:val="32"/>
        </w:rPr>
      </w:pPr>
      <w:r w:rsidRPr="00A369E9">
        <w:rPr>
          <w:b/>
          <w:sz w:val="32"/>
          <w:szCs w:val="32"/>
        </w:rPr>
        <w:t xml:space="preserve">М І С Ь К И Й  Г О Л О В А  </w:t>
      </w:r>
    </w:p>
    <w:p w:rsidR="00E54369" w:rsidRDefault="00E54369" w:rsidP="00E54369">
      <w:pPr>
        <w:jc w:val="center"/>
        <w:rPr>
          <w:b/>
          <w:sz w:val="28"/>
          <w:szCs w:val="28"/>
        </w:rPr>
      </w:pPr>
    </w:p>
    <w:p w:rsidR="00E54369" w:rsidRDefault="00E54369" w:rsidP="00E543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О З П О Р Я Д Ж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E54369" w:rsidRDefault="00E54369" w:rsidP="00E54369">
      <w:pPr>
        <w:jc w:val="both"/>
        <w:rPr>
          <w:sz w:val="28"/>
          <w:szCs w:val="28"/>
        </w:rPr>
      </w:pPr>
    </w:p>
    <w:p w:rsidR="00E54369" w:rsidRPr="00F43873" w:rsidRDefault="005E381D" w:rsidP="00E54369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54369">
        <w:rPr>
          <w:sz w:val="28"/>
          <w:szCs w:val="28"/>
        </w:rPr>
        <w:t>ід</w:t>
      </w:r>
      <w:r w:rsidR="00D71781" w:rsidRPr="005E381D">
        <w:rPr>
          <w:sz w:val="28"/>
          <w:szCs w:val="28"/>
        </w:rPr>
        <w:t xml:space="preserve"> </w:t>
      </w:r>
      <w:r w:rsidRPr="005E381D">
        <w:rPr>
          <w:sz w:val="28"/>
          <w:szCs w:val="28"/>
        </w:rPr>
        <w:t xml:space="preserve"> </w:t>
      </w:r>
      <w:r w:rsidR="00F43873" w:rsidRPr="00F43873">
        <w:rPr>
          <w:sz w:val="28"/>
          <w:szCs w:val="28"/>
        </w:rPr>
        <w:t>12</w:t>
      </w:r>
      <w:r w:rsidR="00F43873">
        <w:rPr>
          <w:sz w:val="28"/>
          <w:szCs w:val="28"/>
        </w:rPr>
        <w:t xml:space="preserve"> грудня </w:t>
      </w:r>
      <w:r w:rsidRPr="005E381D">
        <w:rPr>
          <w:sz w:val="28"/>
          <w:szCs w:val="28"/>
        </w:rPr>
        <w:t xml:space="preserve"> </w:t>
      </w:r>
      <w:r w:rsidR="00E54369">
        <w:rPr>
          <w:sz w:val="28"/>
          <w:szCs w:val="28"/>
        </w:rPr>
        <w:t xml:space="preserve">  201</w:t>
      </w:r>
      <w:r w:rsidR="005351BB" w:rsidRPr="00F43873">
        <w:rPr>
          <w:sz w:val="28"/>
          <w:szCs w:val="28"/>
        </w:rPr>
        <w:t>9</w:t>
      </w:r>
      <w:r w:rsidR="00E54369" w:rsidRPr="00756CF4">
        <w:rPr>
          <w:sz w:val="28"/>
          <w:szCs w:val="28"/>
        </w:rPr>
        <w:t xml:space="preserve"> р.</w:t>
      </w:r>
      <w:r w:rsidR="00E54369" w:rsidRPr="00756CF4">
        <w:rPr>
          <w:sz w:val="28"/>
          <w:szCs w:val="28"/>
        </w:rPr>
        <w:tab/>
      </w:r>
      <w:r w:rsidR="00E54369" w:rsidRPr="00756CF4">
        <w:rPr>
          <w:sz w:val="28"/>
          <w:szCs w:val="28"/>
        </w:rPr>
        <w:tab/>
      </w:r>
      <w:r w:rsidR="00F4387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E54369">
        <w:rPr>
          <w:sz w:val="28"/>
          <w:szCs w:val="28"/>
        </w:rPr>
        <w:t>м. Ніжин</w:t>
      </w:r>
      <w:r w:rsidR="00E54369" w:rsidRPr="00756CF4">
        <w:rPr>
          <w:sz w:val="28"/>
          <w:szCs w:val="28"/>
        </w:rPr>
        <w:tab/>
      </w:r>
      <w:r w:rsidR="00936D58">
        <w:rPr>
          <w:sz w:val="28"/>
          <w:szCs w:val="28"/>
        </w:rPr>
        <w:tab/>
      </w:r>
      <w:r w:rsidR="00936D58">
        <w:rPr>
          <w:sz w:val="28"/>
          <w:szCs w:val="28"/>
        </w:rPr>
        <w:tab/>
      </w:r>
      <w:r w:rsidR="005351BB" w:rsidRPr="00F43873">
        <w:rPr>
          <w:sz w:val="28"/>
          <w:szCs w:val="28"/>
        </w:rPr>
        <w:t xml:space="preserve"> </w:t>
      </w:r>
      <w:r w:rsidR="00F4387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E54369">
        <w:rPr>
          <w:sz w:val="28"/>
          <w:szCs w:val="28"/>
        </w:rPr>
        <w:t xml:space="preserve">№ </w:t>
      </w:r>
      <w:r w:rsidR="00F43873">
        <w:rPr>
          <w:sz w:val="28"/>
          <w:szCs w:val="28"/>
        </w:rPr>
        <w:t>326</w:t>
      </w:r>
    </w:p>
    <w:p w:rsidR="00E54369" w:rsidRDefault="00E54369" w:rsidP="00E5436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2ACC" w:rsidRDefault="00CB2ACC" w:rsidP="002D5E8D">
      <w:pPr>
        <w:ind w:right="-1"/>
        <w:rPr>
          <w:b/>
          <w:sz w:val="28"/>
          <w:szCs w:val="28"/>
        </w:rPr>
      </w:pPr>
    </w:p>
    <w:p w:rsidR="002D5E8D" w:rsidRPr="003020AA" w:rsidRDefault="00E54369" w:rsidP="002D5E8D">
      <w:pPr>
        <w:ind w:right="-1"/>
        <w:rPr>
          <w:b/>
          <w:sz w:val="28"/>
          <w:szCs w:val="28"/>
        </w:rPr>
      </w:pPr>
      <w:r w:rsidRPr="0082494E">
        <w:rPr>
          <w:b/>
          <w:sz w:val="28"/>
          <w:szCs w:val="28"/>
        </w:rPr>
        <w:t xml:space="preserve">Про </w:t>
      </w:r>
      <w:r w:rsidR="002D5E8D">
        <w:rPr>
          <w:b/>
          <w:sz w:val="28"/>
          <w:szCs w:val="28"/>
        </w:rPr>
        <w:t>затвердження П</w:t>
      </w:r>
      <w:r w:rsidR="002D5E8D" w:rsidRPr="003020AA">
        <w:rPr>
          <w:b/>
          <w:sz w:val="28"/>
          <w:szCs w:val="28"/>
        </w:rPr>
        <w:t>оложення</w:t>
      </w:r>
    </w:p>
    <w:p w:rsidR="002D5E8D" w:rsidRDefault="002D5E8D" w:rsidP="002D5E8D">
      <w:pPr>
        <w:ind w:right="-1"/>
        <w:rPr>
          <w:b/>
          <w:sz w:val="28"/>
          <w:szCs w:val="28"/>
        </w:rPr>
      </w:pPr>
      <w:r w:rsidRPr="003020AA">
        <w:rPr>
          <w:b/>
          <w:sz w:val="28"/>
          <w:szCs w:val="28"/>
        </w:rPr>
        <w:t>про організаційний комітет</w:t>
      </w:r>
    </w:p>
    <w:p w:rsidR="002D5E8D" w:rsidRDefault="002D5E8D" w:rsidP="002D5E8D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з відзначення пам’ятних дат і</w:t>
      </w:r>
    </w:p>
    <w:p w:rsidR="002D5E8D" w:rsidRPr="003020AA" w:rsidRDefault="002D5E8D" w:rsidP="002D5E8D">
      <w:pPr>
        <w:ind w:right="-1"/>
        <w:rPr>
          <w:b/>
          <w:sz w:val="28"/>
          <w:szCs w:val="28"/>
        </w:rPr>
      </w:pPr>
      <w:r w:rsidRPr="003020AA">
        <w:rPr>
          <w:b/>
          <w:sz w:val="28"/>
          <w:szCs w:val="28"/>
        </w:rPr>
        <w:t>ювілеїв</w:t>
      </w:r>
      <w:r>
        <w:rPr>
          <w:b/>
          <w:sz w:val="28"/>
          <w:szCs w:val="28"/>
        </w:rPr>
        <w:t xml:space="preserve">  </w:t>
      </w:r>
      <w:r w:rsidRPr="003020AA">
        <w:rPr>
          <w:b/>
          <w:sz w:val="28"/>
          <w:szCs w:val="28"/>
        </w:rPr>
        <w:t xml:space="preserve">у м. </w:t>
      </w:r>
      <w:r>
        <w:rPr>
          <w:b/>
          <w:sz w:val="28"/>
          <w:szCs w:val="28"/>
        </w:rPr>
        <w:t>Н</w:t>
      </w:r>
      <w:r w:rsidRPr="003020AA">
        <w:rPr>
          <w:b/>
          <w:sz w:val="28"/>
          <w:szCs w:val="28"/>
        </w:rPr>
        <w:t>іжині</w:t>
      </w:r>
    </w:p>
    <w:p w:rsidR="00E54369" w:rsidRPr="007A1082" w:rsidRDefault="00E54369" w:rsidP="008E64F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526D5" w:rsidRPr="00D526D5">
        <w:rPr>
          <w:sz w:val="28"/>
          <w:szCs w:val="28"/>
          <w:lang w:val="uk-UA"/>
        </w:rPr>
        <w:t>Відповідно до статей  42, 59, 73  Закону України «Про місцеве самоврядування в Україні», Регламенту виконавчого комітету Ніжинської міської ради Чернігівської області VII скликання, затвердженим рішенням виконавчого комітету Ніжинської  міської ради від 11.08.2016  № 220</w:t>
      </w:r>
      <w:r w:rsidR="00936D58" w:rsidRPr="00D526D5">
        <w:rPr>
          <w:sz w:val="28"/>
          <w:szCs w:val="28"/>
          <w:lang w:val="uk-UA"/>
        </w:rPr>
        <w:t xml:space="preserve">  та</w:t>
      </w:r>
      <w:r w:rsidR="002D5E8D">
        <w:rPr>
          <w:sz w:val="28"/>
          <w:szCs w:val="28"/>
          <w:lang w:val="uk-UA"/>
        </w:rPr>
        <w:t xml:space="preserve"> </w:t>
      </w:r>
      <w:r w:rsidR="002D5E8D" w:rsidRPr="002D5E8D">
        <w:rPr>
          <w:sz w:val="28"/>
          <w:szCs w:val="28"/>
          <w:lang w:val="uk-UA"/>
        </w:rPr>
        <w:t>метою консолідації та розвитку історичної свідомості,  збереження національної пам’яті й належного відзначення пам’ятних дат і ювілеїв</w:t>
      </w:r>
      <w:r w:rsidR="005B084D">
        <w:rPr>
          <w:sz w:val="28"/>
          <w:szCs w:val="28"/>
          <w:lang w:val="uk-UA"/>
        </w:rPr>
        <w:t xml:space="preserve"> </w:t>
      </w:r>
      <w:r w:rsidR="000A709C">
        <w:rPr>
          <w:sz w:val="28"/>
          <w:szCs w:val="28"/>
          <w:lang w:val="uk-UA"/>
        </w:rPr>
        <w:t xml:space="preserve">та координації діяльності </w:t>
      </w:r>
      <w:r w:rsidR="000A709C">
        <w:rPr>
          <w:color w:val="000000"/>
          <w:sz w:val="28"/>
          <w:szCs w:val="28"/>
          <w:lang w:val="uk-UA"/>
        </w:rPr>
        <w:t>о</w:t>
      </w:r>
      <w:r w:rsidR="000A709C" w:rsidRPr="000A709C">
        <w:rPr>
          <w:color w:val="000000"/>
          <w:sz w:val="28"/>
          <w:szCs w:val="28"/>
          <w:lang w:val="uk-UA"/>
        </w:rPr>
        <w:t>рганізаційно</w:t>
      </w:r>
      <w:r w:rsidR="000A709C">
        <w:rPr>
          <w:color w:val="000000"/>
          <w:sz w:val="28"/>
          <w:szCs w:val="28"/>
          <w:lang w:val="uk-UA"/>
        </w:rPr>
        <w:t>го</w:t>
      </w:r>
      <w:r w:rsidR="000A709C" w:rsidRPr="000A709C">
        <w:rPr>
          <w:color w:val="000000"/>
          <w:sz w:val="28"/>
          <w:szCs w:val="28"/>
          <w:lang w:val="uk-UA"/>
        </w:rPr>
        <w:t xml:space="preserve"> комітету </w:t>
      </w:r>
      <w:r w:rsidR="000A709C" w:rsidRPr="000A709C">
        <w:rPr>
          <w:sz w:val="28"/>
          <w:szCs w:val="28"/>
          <w:lang w:val="uk-UA"/>
        </w:rPr>
        <w:t>з відзначення пам’ятних дат і ювілеїв  у м. Ніжині</w:t>
      </w:r>
      <w:r w:rsidRPr="007A1082">
        <w:rPr>
          <w:sz w:val="28"/>
          <w:szCs w:val="28"/>
          <w:lang w:val="uk-UA"/>
        </w:rPr>
        <w:t>:</w:t>
      </w:r>
    </w:p>
    <w:p w:rsidR="00E54369" w:rsidRPr="00D85D81" w:rsidRDefault="00E54369" w:rsidP="005B084D">
      <w:pPr>
        <w:spacing w:line="276" w:lineRule="auto"/>
        <w:ind w:right="-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32F64">
        <w:rPr>
          <w:color w:val="000000"/>
          <w:sz w:val="28"/>
          <w:szCs w:val="28"/>
        </w:rPr>
        <w:t xml:space="preserve">1. </w:t>
      </w:r>
      <w:r w:rsidR="002D5E8D">
        <w:rPr>
          <w:color w:val="000000"/>
          <w:sz w:val="28"/>
          <w:szCs w:val="28"/>
        </w:rPr>
        <w:t xml:space="preserve">Затвердити  </w:t>
      </w:r>
      <w:r w:rsidR="002D5E8D" w:rsidRPr="002D5E8D">
        <w:rPr>
          <w:sz w:val="28"/>
          <w:szCs w:val="28"/>
        </w:rPr>
        <w:t>Положення</w:t>
      </w:r>
      <w:r w:rsidR="002D5E8D">
        <w:rPr>
          <w:sz w:val="28"/>
          <w:szCs w:val="28"/>
        </w:rPr>
        <w:t xml:space="preserve">  </w:t>
      </w:r>
      <w:r w:rsidR="002D5E8D" w:rsidRPr="002D5E8D">
        <w:rPr>
          <w:sz w:val="28"/>
          <w:szCs w:val="28"/>
        </w:rPr>
        <w:t>про організаційний комітет</w:t>
      </w:r>
      <w:r w:rsidR="002D5E8D">
        <w:rPr>
          <w:sz w:val="28"/>
          <w:szCs w:val="28"/>
        </w:rPr>
        <w:t xml:space="preserve"> </w:t>
      </w:r>
      <w:r w:rsidR="002D5E8D" w:rsidRPr="002D5E8D">
        <w:rPr>
          <w:sz w:val="28"/>
          <w:szCs w:val="28"/>
        </w:rPr>
        <w:t>з відзначення пам’ятних дат і</w:t>
      </w:r>
      <w:r w:rsidR="002D5E8D">
        <w:rPr>
          <w:sz w:val="28"/>
          <w:szCs w:val="28"/>
        </w:rPr>
        <w:t xml:space="preserve"> </w:t>
      </w:r>
      <w:r w:rsidR="002D5E8D" w:rsidRPr="002D5E8D">
        <w:rPr>
          <w:sz w:val="28"/>
          <w:szCs w:val="28"/>
        </w:rPr>
        <w:t>ювілеїв  у м. Ніжині</w:t>
      </w:r>
      <w:r w:rsidRPr="00732F64">
        <w:rPr>
          <w:color w:val="000000"/>
          <w:sz w:val="28"/>
          <w:szCs w:val="28"/>
        </w:rPr>
        <w:t xml:space="preserve"> (додається).</w:t>
      </w:r>
    </w:p>
    <w:p w:rsidR="00E54369" w:rsidRPr="00BB11C0" w:rsidRDefault="00E54369" w:rsidP="005B084D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Організаційному комітету </w:t>
      </w:r>
      <w:r w:rsidR="005B084D" w:rsidRPr="002D5E8D">
        <w:rPr>
          <w:sz w:val="28"/>
          <w:szCs w:val="28"/>
        </w:rPr>
        <w:t>з відзначення пам’ятних дат і</w:t>
      </w:r>
      <w:r w:rsidR="005B084D">
        <w:rPr>
          <w:sz w:val="28"/>
          <w:szCs w:val="28"/>
        </w:rPr>
        <w:t xml:space="preserve"> </w:t>
      </w:r>
      <w:r w:rsidR="005B084D" w:rsidRPr="002D5E8D">
        <w:rPr>
          <w:sz w:val="28"/>
          <w:szCs w:val="28"/>
        </w:rPr>
        <w:t>ювілеїв  у м. Ніжині</w:t>
      </w:r>
      <w:r w:rsidR="008E64F9">
        <w:rPr>
          <w:sz w:val="28"/>
          <w:szCs w:val="28"/>
        </w:rPr>
        <w:t xml:space="preserve">, </w:t>
      </w:r>
      <w:r w:rsidR="008E64F9" w:rsidRPr="003020AA">
        <w:rPr>
          <w:sz w:val="28"/>
          <w:szCs w:val="28"/>
        </w:rPr>
        <w:t>створен</w:t>
      </w:r>
      <w:r w:rsidR="008E64F9">
        <w:rPr>
          <w:sz w:val="28"/>
          <w:szCs w:val="28"/>
        </w:rPr>
        <w:t>ому</w:t>
      </w:r>
      <w:r w:rsidR="008E64F9" w:rsidRPr="003020AA">
        <w:rPr>
          <w:sz w:val="28"/>
          <w:szCs w:val="28"/>
        </w:rPr>
        <w:t xml:space="preserve"> розпорядженням міського голови м. Ніжина від 13.12.2018 р. № 315 «Про затвердження організаційного комітету з відзначення пам’ятних дат і  ювілеїв»</w:t>
      </w:r>
      <w:r w:rsidR="008E64F9">
        <w:rPr>
          <w:sz w:val="28"/>
          <w:szCs w:val="28"/>
        </w:rPr>
        <w:t xml:space="preserve">, </w:t>
      </w:r>
      <w:r w:rsidR="008E64F9" w:rsidRPr="003020AA">
        <w:rPr>
          <w:sz w:val="28"/>
          <w:szCs w:val="28"/>
        </w:rPr>
        <w:t xml:space="preserve"> </w:t>
      </w:r>
      <w:r w:rsidR="005B084D">
        <w:rPr>
          <w:sz w:val="28"/>
          <w:szCs w:val="28"/>
        </w:rPr>
        <w:t xml:space="preserve"> керуватися у роботі вище окресленим Положенням</w:t>
      </w:r>
      <w:r w:rsidRPr="00BB11C0">
        <w:rPr>
          <w:sz w:val="28"/>
          <w:szCs w:val="28"/>
        </w:rPr>
        <w:t>.</w:t>
      </w:r>
    </w:p>
    <w:p w:rsidR="00CB2ACC" w:rsidRDefault="00E54369" w:rsidP="005B084D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3. Н</w:t>
      </w:r>
      <w:r>
        <w:rPr>
          <w:rFonts w:ascii="Times New Roman" w:hAnsi="Times New Roman"/>
          <w:sz w:val="28"/>
          <w:szCs w:val="28"/>
          <w:lang w:val="uk-UA"/>
        </w:rPr>
        <w:t xml:space="preserve">ачальнику управління культури і туризму Ніжинської міської ради  </w:t>
      </w:r>
      <w:proofErr w:type="spellStart"/>
      <w:r w:rsidR="005351BB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="005351BB">
        <w:rPr>
          <w:rFonts w:ascii="Times New Roman" w:hAnsi="Times New Roman"/>
          <w:sz w:val="28"/>
          <w:szCs w:val="28"/>
          <w:lang w:val="uk-UA"/>
        </w:rPr>
        <w:t xml:space="preserve"> Т.Ф.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розпорядження на сайті міської ради протягом п’яти робочих днів з дня його підписання.</w:t>
      </w:r>
      <w:r w:rsidRPr="005703AC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E54369" w:rsidRPr="001E6B0D" w:rsidRDefault="00E54369" w:rsidP="005B084D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4. </w:t>
      </w:r>
      <w:r w:rsidRPr="001E6B0D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розпорядження покласти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Алєксєєнка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І.В.</w:t>
      </w:r>
    </w:p>
    <w:p w:rsidR="00E54369" w:rsidRDefault="00E54369" w:rsidP="005B084D">
      <w:pPr>
        <w:tabs>
          <w:tab w:val="left" w:pos="1875"/>
        </w:tabs>
        <w:spacing w:line="276" w:lineRule="auto"/>
        <w:jc w:val="both"/>
        <w:rPr>
          <w:color w:val="000000"/>
          <w:sz w:val="28"/>
          <w:szCs w:val="28"/>
        </w:rPr>
      </w:pPr>
    </w:p>
    <w:p w:rsidR="00E54369" w:rsidRDefault="00E54369" w:rsidP="00E54369">
      <w:pPr>
        <w:tabs>
          <w:tab w:val="left" w:pos="1875"/>
        </w:tabs>
        <w:jc w:val="both"/>
        <w:rPr>
          <w:color w:val="000000"/>
          <w:sz w:val="28"/>
          <w:szCs w:val="28"/>
        </w:rPr>
      </w:pPr>
    </w:p>
    <w:p w:rsidR="00E54369" w:rsidRDefault="00E54369" w:rsidP="00E54369">
      <w:pPr>
        <w:tabs>
          <w:tab w:val="left" w:pos="1496"/>
        </w:tabs>
        <w:jc w:val="both"/>
        <w:rPr>
          <w:color w:val="000000"/>
          <w:sz w:val="28"/>
          <w:szCs w:val="28"/>
        </w:rPr>
      </w:pPr>
      <w:r w:rsidRPr="00157809">
        <w:rPr>
          <w:color w:val="000000"/>
          <w:sz w:val="28"/>
          <w:szCs w:val="28"/>
        </w:rPr>
        <w:t xml:space="preserve">Міський голова                                                                              </w:t>
      </w:r>
      <w:r w:rsidR="005351BB">
        <w:rPr>
          <w:color w:val="000000"/>
          <w:sz w:val="28"/>
          <w:szCs w:val="28"/>
        </w:rPr>
        <w:t>А</w:t>
      </w:r>
      <w:r w:rsidR="00CB2ACC">
        <w:rPr>
          <w:color w:val="000000"/>
          <w:sz w:val="28"/>
          <w:szCs w:val="28"/>
        </w:rPr>
        <w:t xml:space="preserve">. </w:t>
      </w:r>
      <w:r w:rsidR="005351BB">
        <w:rPr>
          <w:color w:val="000000"/>
          <w:sz w:val="28"/>
          <w:szCs w:val="28"/>
        </w:rPr>
        <w:t>ЛІННИК</w:t>
      </w:r>
    </w:p>
    <w:p w:rsidR="005351BB" w:rsidRPr="00093C76" w:rsidRDefault="005351BB" w:rsidP="005351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</w:t>
      </w:r>
      <w:r w:rsidRPr="00093C76">
        <w:rPr>
          <w:b/>
          <w:bCs/>
          <w:sz w:val="28"/>
          <w:szCs w:val="28"/>
        </w:rPr>
        <w:t>ізують:</w:t>
      </w:r>
    </w:p>
    <w:p w:rsidR="005351BB" w:rsidRPr="00EA6D93" w:rsidRDefault="005351BB" w:rsidP="005351BB">
      <w:pPr>
        <w:rPr>
          <w:sz w:val="28"/>
          <w:szCs w:val="28"/>
        </w:rPr>
      </w:pPr>
    </w:p>
    <w:p w:rsidR="005351BB" w:rsidRPr="00EA6D93" w:rsidRDefault="005351BB" w:rsidP="005351BB">
      <w:pPr>
        <w:rPr>
          <w:sz w:val="28"/>
          <w:szCs w:val="28"/>
        </w:rPr>
      </w:pPr>
      <w:r w:rsidRPr="00EA6D93">
        <w:rPr>
          <w:sz w:val="28"/>
          <w:szCs w:val="28"/>
        </w:rPr>
        <w:t>Начальник управління культури</w:t>
      </w:r>
    </w:p>
    <w:p w:rsidR="005351BB" w:rsidRPr="00024579" w:rsidRDefault="005351BB" w:rsidP="005351BB">
      <w:pPr>
        <w:rPr>
          <w:sz w:val="28"/>
          <w:szCs w:val="28"/>
        </w:rPr>
      </w:pPr>
      <w:r w:rsidRPr="00EA6D93">
        <w:rPr>
          <w:sz w:val="28"/>
          <w:szCs w:val="28"/>
        </w:rPr>
        <w:t>і туризму</w:t>
      </w:r>
      <w:r>
        <w:rPr>
          <w:sz w:val="28"/>
          <w:szCs w:val="28"/>
        </w:rPr>
        <w:t xml:space="preserve"> </w:t>
      </w:r>
      <w:r w:rsidRPr="00EA6D93">
        <w:rPr>
          <w:sz w:val="28"/>
          <w:szCs w:val="28"/>
        </w:rPr>
        <w:t>Ніжинської міської ради</w:t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024579">
        <w:rPr>
          <w:sz w:val="28"/>
          <w:szCs w:val="28"/>
        </w:rPr>
        <w:t>Т.БАССАК</w:t>
      </w:r>
    </w:p>
    <w:p w:rsidR="005351BB" w:rsidRPr="00EA6D93" w:rsidRDefault="005351BB" w:rsidP="005351BB">
      <w:pPr>
        <w:rPr>
          <w:sz w:val="28"/>
          <w:szCs w:val="28"/>
        </w:rPr>
      </w:pPr>
    </w:p>
    <w:p w:rsidR="005351BB" w:rsidRPr="00EA6D93" w:rsidRDefault="005351BB" w:rsidP="005351BB">
      <w:pPr>
        <w:rPr>
          <w:sz w:val="28"/>
          <w:szCs w:val="28"/>
        </w:rPr>
      </w:pPr>
    </w:p>
    <w:p w:rsidR="005351BB" w:rsidRPr="00EA6D93" w:rsidRDefault="005351BB" w:rsidP="005351BB">
      <w:pPr>
        <w:rPr>
          <w:sz w:val="28"/>
          <w:szCs w:val="28"/>
        </w:rPr>
      </w:pPr>
    </w:p>
    <w:p w:rsidR="005351BB" w:rsidRPr="00024579" w:rsidRDefault="005351BB" w:rsidP="005351BB">
      <w:pPr>
        <w:rPr>
          <w:sz w:val="28"/>
          <w:szCs w:val="28"/>
        </w:rPr>
      </w:pPr>
      <w:r w:rsidRPr="00EA6D93">
        <w:rPr>
          <w:sz w:val="28"/>
          <w:szCs w:val="28"/>
        </w:rPr>
        <w:t>Заступник міського голови</w:t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024579">
        <w:rPr>
          <w:sz w:val="28"/>
          <w:szCs w:val="28"/>
        </w:rPr>
        <w:t>І.АЛЄКСЄЄНКО</w:t>
      </w:r>
    </w:p>
    <w:p w:rsidR="005351BB" w:rsidRPr="00024579" w:rsidRDefault="005351BB" w:rsidP="005351BB">
      <w:pPr>
        <w:rPr>
          <w:sz w:val="28"/>
          <w:szCs w:val="28"/>
        </w:rPr>
      </w:pPr>
    </w:p>
    <w:p w:rsidR="005351BB" w:rsidRPr="00683579" w:rsidRDefault="005351BB" w:rsidP="005351BB">
      <w:pPr>
        <w:rPr>
          <w:sz w:val="28"/>
          <w:szCs w:val="28"/>
        </w:rPr>
      </w:pPr>
    </w:p>
    <w:p w:rsidR="005351BB" w:rsidRDefault="005351BB" w:rsidP="005351BB">
      <w:r>
        <w:rPr>
          <w:sz w:val="28"/>
          <w:szCs w:val="28"/>
        </w:rPr>
        <w:t>Керуючий справами виконавчого</w:t>
      </w:r>
    </w:p>
    <w:p w:rsidR="005351BB" w:rsidRDefault="005351BB" w:rsidP="005351BB">
      <w:r>
        <w:rPr>
          <w:sz w:val="28"/>
          <w:szCs w:val="28"/>
        </w:rPr>
        <w:t>комітету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КОЛЕСНИК </w:t>
      </w:r>
    </w:p>
    <w:p w:rsidR="005351BB" w:rsidRDefault="005351BB" w:rsidP="005351BB">
      <w:pPr>
        <w:rPr>
          <w:b/>
          <w:bCs/>
          <w:sz w:val="28"/>
          <w:szCs w:val="28"/>
        </w:rPr>
      </w:pPr>
    </w:p>
    <w:p w:rsidR="005351BB" w:rsidRPr="00024579" w:rsidRDefault="005351BB" w:rsidP="005351BB">
      <w:pPr>
        <w:rPr>
          <w:b/>
          <w:bCs/>
          <w:sz w:val="28"/>
          <w:szCs w:val="28"/>
        </w:rPr>
      </w:pPr>
    </w:p>
    <w:p w:rsidR="005351BB" w:rsidRDefault="005351BB" w:rsidP="005351BB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5351BB" w:rsidRPr="00024579" w:rsidRDefault="005351BB" w:rsidP="005351BB">
      <w:pPr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4579">
        <w:rPr>
          <w:sz w:val="28"/>
          <w:szCs w:val="28"/>
        </w:rPr>
        <w:t>В.ЛЕГА</w:t>
      </w:r>
    </w:p>
    <w:p w:rsidR="005351BB" w:rsidRPr="00EA6D93" w:rsidRDefault="005351BB" w:rsidP="005351BB">
      <w:pPr>
        <w:rPr>
          <w:sz w:val="28"/>
          <w:szCs w:val="28"/>
        </w:rPr>
      </w:pPr>
    </w:p>
    <w:p w:rsidR="0040219D" w:rsidRPr="00A45900" w:rsidRDefault="0040219D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A45900" w:rsidRPr="008E64F9" w:rsidRDefault="00A45900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A45900" w:rsidRPr="008E64F9" w:rsidRDefault="00A45900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A45900" w:rsidRPr="008E64F9" w:rsidRDefault="00A45900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A45900" w:rsidRPr="008E64F9" w:rsidRDefault="00A45900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A45900" w:rsidRPr="008E64F9" w:rsidRDefault="00A45900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A45900" w:rsidRPr="008E64F9" w:rsidRDefault="00A45900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A45900" w:rsidRPr="008E64F9" w:rsidRDefault="00A45900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A45900" w:rsidRPr="008E64F9" w:rsidRDefault="00A45900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A45900" w:rsidRPr="008E64F9" w:rsidRDefault="00A45900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A45900" w:rsidRPr="008E64F9" w:rsidRDefault="00A45900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A45900" w:rsidRPr="008E64F9" w:rsidRDefault="00A45900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A45900" w:rsidRPr="008E64F9" w:rsidRDefault="00A45900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A45900" w:rsidRPr="008E64F9" w:rsidRDefault="00A45900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A45900" w:rsidRPr="008E64F9" w:rsidRDefault="00A45900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A45900" w:rsidRPr="008E64F9" w:rsidRDefault="00A45900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A45900" w:rsidRPr="008E64F9" w:rsidRDefault="00A45900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A45900" w:rsidRPr="008E64F9" w:rsidRDefault="00A45900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A45900" w:rsidRPr="008E64F9" w:rsidRDefault="00A45900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A45900" w:rsidRPr="008E64F9" w:rsidRDefault="00A45900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A45900" w:rsidRPr="008E64F9" w:rsidRDefault="00A45900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A45900" w:rsidRDefault="00A45900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8E64F9" w:rsidRDefault="008E64F9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8E64F9" w:rsidRDefault="008E64F9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8E64F9" w:rsidRDefault="008E64F9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8E64F9" w:rsidRPr="008E64F9" w:rsidRDefault="008E64F9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A45900" w:rsidRPr="008E64F9" w:rsidRDefault="00A45900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A45900" w:rsidRPr="008E64F9" w:rsidRDefault="00A45900" w:rsidP="00247D3E">
      <w:pPr>
        <w:ind w:left="3540" w:hanging="3540"/>
        <w:jc w:val="both"/>
        <w:rPr>
          <w:sz w:val="28"/>
          <w:szCs w:val="28"/>
          <w:lang w:val="ru-RU"/>
        </w:rPr>
      </w:pPr>
    </w:p>
    <w:p w:rsidR="00A45900" w:rsidRPr="003020AA" w:rsidRDefault="00A45900" w:rsidP="00A45900">
      <w:pPr>
        <w:ind w:left="5664" w:right="-1" w:firstLine="6"/>
        <w:rPr>
          <w:sz w:val="28"/>
          <w:szCs w:val="28"/>
        </w:rPr>
      </w:pPr>
      <w:r w:rsidRPr="003020AA">
        <w:rPr>
          <w:sz w:val="28"/>
          <w:szCs w:val="28"/>
        </w:rPr>
        <w:lastRenderedPageBreak/>
        <w:t>Затверджено</w:t>
      </w:r>
    </w:p>
    <w:p w:rsidR="00A45900" w:rsidRPr="003020AA" w:rsidRDefault="00A45900" w:rsidP="00A45900">
      <w:pPr>
        <w:ind w:left="5664" w:right="-1" w:firstLine="6"/>
        <w:rPr>
          <w:sz w:val="28"/>
          <w:szCs w:val="28"/>
        </w:rPr>
      </w:pPr>
      <w:r w:rsidRPr="003020AA">
        <w:rPr>
          <w:sz w:val="28"/>
          <w:szCs w:val="28"/>
        </w:rPr>
        <w:t>розпорядження</w:t>
      </w:r>
      <w:r>
        <w:rPr>
          <w:sz w:val="28"/>
          <w:szCs w:val="28"/>
        </w:rPr>
        <w:t>м</w:t>
      </w:r>
      <w:r w:rsidRPr="003020AA">
        <w:rPr>
          <w:sz w:val="28"/>
          <w:szCs w:val="28"/>
        </w:rPr>
        <w:t xml:space="preserve">  міського голови</w:t>
      </w:r>
    </w:p>
    <w:p w:rsidR="00A45900" w:rsidRPr="003020AA" w:rsidRDefault="00A45900" w:rsidP="00A45900">
      <w:pPr>
        <w:ind w:left="4956" w:right="-1" w:firstLine="708"/>
        <w:rPr>
          <w:sz w:val="28"/>
          <w:szCs w:val="28"/>
        </w:rPr>
      </w:pPr>
      <w:r w:rsidRPr="003020AA">
        <w:rPr>
          <w:sz w:val="28"/>
          <w:szCs w:val="28"/>
        </w:rPr>
        <w:t xml:space="preserve">від </w:t>
      </w:r>
      <w:r w:rsidR="00F43873">
        <w:rPr>
          <w:sz w:val="28"/>
          <w:szCs w:val="28"/>
        </w:rPr>
        <w:t xml:space="preserve">12.12.2019 </w:t>
      </w:r>
      <w:r w:rsidRPr="003020AA">
        <w:rPr>
          <w:sz w:val="28"/>
          <w:szCs w:val="28"/>
        </w:rPr>
        <w:t>р.</w:t>
      </w:r>
      <w:r w:rsidR="00F43873">
        <w:rPr>
          <w:sz w:val="28"/>
          <w:szCs w:val="28"/>
        </w:rPr>
        <w:t xml:space="preserve"> </w:t>
      </w:r>
      <w:r w:rsidRPr="003020AA">
        <w:rPr>
          <w:sz w:val="28"/>
          <w:szCs w:val="28"/>
        </w:rPr>
        <w:t xml:space="preserve"> №</w:t>
      </w:r>
      <w:r w:rsidR="00F43873">
        <w:rPr>
          <w:sz w:val="28"/>
          <w:szCs w:val="28"/>
        </w:rPr>
        <w:t xml:space="preserve"> 326</w:t>
      </w:r>
    </w:p>
    <w:p w:rsidR="00A45900" w:rsidRPr="003020AA" w:rsidRDefault="00A45900" w:rsidP="00A45900">
      <w:pPr>
        <w:ind w:right="-1"/>
        <w:jc w:val="center"/>
        <w:rPr>
          <w:b/>
          <w:sz w:val="28"/>
          <w:szCs w:val="28"/>
        </w:rPr>
      </w:pPr>
    </w:p>
    <w:p w:rsidR="00A45900" w:rsidRDefault="00A45900" w:rsidP="00A45900">
      <w:pPr>
        <w:ind w:right="-1"/>
        <w:jc w:val="center"/>
        <w:rPr>
          <w:b/>
          <w:sz w:val="28"/>
          <w:szCs w:val="28"/>
        </w:rPr>
      </w:pPr>
    </w:p>
    <w:p w:rsidR="00A45900" w:rsidRPr="003020AA" w:rsidRDefault="00A45900" w:rsidP="00A45900">
      <w:pPr>
        <w:ind w:right="-1"/>
        <w:jc w:val="center"/>
        <w:rPr>
          <w:b/>
          <w:sz w:val="28"/>
          <w:szCs w:val="28"/>
        </w:rPr>
      </w:pPr>
    </w:p>
    <w:p w:rsidR="00A45900" w:rsidRPr="003020AA" w:rsidRDefault="00A45900" w:rsidP="00A45900">
      <w:pPr>
        <w:ind w:right="-1"/>
        <w:jc w:val="center"/>
        <w:rPr>
          <w:b/>
          <w:sz w:val="28"/>
          <w:szCs w:val="28"/>
        </w:rPr>
      </w:pPr>
      <w:r w:rsidRPr="003020AA">
        <w:rPr>
          <w:b/>
          <w:sz w:val="28"/>
          <w:szCs w:val="28"/>
        </w:rPr>
        <w:t>ПОЛОЖЕННЯ</w:t>
      </w:r>
    </w:p>
    <w:p w:rsidR="00A45900" w:rsidRPr="003020AA" w:rsidRDefault="00A45900" w:rsidP="00A45900">
      <w:pPr>
        <w:ind w:right="-1"/>
        <w:jc w:val="center"/>
        <w:rPr>
          <w:b/>
          <w:sz w:val="28"/>
          <w:szCs w:val="28"/>
        </w:rPr>
      </w:pPr>
      <w:r w:rsidRPr="003020AA">
        <w:rPr>
          <w:b/>
          <w:sz w:val="28"/>
          <w:szCs w:val="28"/>
        </w:rPr>
        <w:t>ПРО ОРГАНІЗАЦІЙНИЙ КОМІТЕТ З ВІДЗНАЧЕННЯ ПАМ’ЯТНИХ ДАТ І  ЮВІЛЕЇВ</w:t>
      </w:r>
      <w:r>
        <w:rPr>
          <w:b/>
          <w:sz w:val="28"/>
          <w:szCs w:val="28"/>
        </w:rPr>
        <w:t xml:space="preserve">  </w:t>
      </w:r>
      <w:r w:rsidRPr="003020AA">
        <w:rPr>
          <w:b/>
          <w:sz w:val="28"/>
          <w:szCs w:val="28"/>
        </w:rPr>
        <w:t>У М. НІЖИНІ</w:t>
      </w:r>
    </w:p>
    <w:p w:rsidR="00A45900" w:rsidRDefault="00A45900" w:rsidP="00A45900">
      <w:pPr>
        <w:ind w:right="-1"/>
        <w:jc w:val="center"/>
        <w:rPr>
          <w:sz w:val="28"/>
          <w:szCs w:val="28"/>
        </w:rPr>
      </w:pPr>
    </w:p>
    <w:p w:rsidR="00A45900" w:rsidRPr="003020AA" w:rsidRDefault="00A45900" w:rsidP="00A45900">
      <w:pPr>
        <w:ind w:right="-1"/>
        <w:jc w:val="center"/>
        <w:rPr>
          <w:sz w:val="28"/>
          <w:szCs w:val="28"/>
        </w:rPr>
      </w:pPr>
    </w:p>
    <w:p w:rsidR="00A45900" w:rsidRPr="003020AA" w:rsidRDefault="00A45900" w:rsidP="00A45900">
      <w:pPr>
        <w:ind w:right="-1"/>
        <w:jc w:val="both"/>
        <w:rPr>
          <w:b/>
          <w:sz w:val="28"/>
          <w:szCs w:val="28"/>
        </w:rPr>
      </w:pPr>
      <w:r w:rsidRPr="003020AA">
        <w:rPr>
          <w:b/>
          <w:bCs/>
          <w:sz w:val="28"/>
          <w:szCs w:val="28"/>
        </w:rPr>
        <w:t>1.Загальні</w:t>
      </w:r>
      <w:r w:rsidRPr="003020AA">
        <w:rPr>
          <w:b/>
          <w:sz w:val="28"/>
          <w:szCs w:val="28"/>
        </w:rPr>
        <w:t xml:space="preserve"> положення</w:t>
      </w:r>
    </w:p>
    <w:p w:rsidR="00A45900" w:rsidRPr="003020AA" w:rsidRDefault="00A45900" w:rsidP="00A45900">
      <w:pPr>
        <w:ind w:right="-1"/>
        <w:jc w:val="both"/>
        <w:rPr>
          <w:sz w:val="28"/>
          <w:szCs w:val="28"/>
        </w:rPr>
      </w:pPr>
      <w:bookmarkStart w:id="0" w:name="_Hlk23931774"/>
      <w:r w:rsidRPr="003020AA">
        <w:rPr>
          <w:sz w:val="28"/>
          <w:szCs w:val="28"/>
        </w:rPr>
        <w:t xml:space="preserve">1.1. Організаційний комітет з відзначення пам’ятних дат і  ювілеїв </w:t>
      </w:r>
      <w:bookmarkEnd w:id="0"/>
      <w:r w:rsidRPr="003020AA">
        <w:rPr>
          <w:sz w:val="28"/>
          <w:szCs w:val="28"/>
        </w:rPr>
        <w:t xml:space="preserve">у м. Ніжині (далі – Організацій      ний комітет) є тимчасовим дорадчим консультативним органом, який створений розпорядженням міського голови м. Ніжина від 13.12.2018 р. № 315 «Про затвердження організаційного комітету з відзначення </w:t>
      </w:r>
      <w:bookmarkStart w:id="1" w:name="_Hlk23931938"/>
      <w:r w:rsidRPr="003020AA">
        <w:rPr>
          <w:sz w:val="28"/>
          <w:szCs w:val="28"/>
        </w:rPr>
        <w:t>пам’ятних дат і  ювілеїв</w:t>
      </w:r>
      <w:bookmarkEnd w:id="1"/>
      <w:r w:rsidRPr="003020AA">
        <w:rPr>
          <w:sz w:val="28"/>
          <w:szCs w:val="28"/>
        </w:rPr>
        <w:t>» та діє з метою</w:t>
      </w:r>
      <w:bookmarkStart w:id="2" w:name="_Hlk3743072"/>
      <w:bookmarkStart w:id="3" w:name="OLE_LINK10"/>
      <w:r w:rsidRPr="003020AA">
        <w:rPr>
          <w:sz w:val="28"/>
          <w:szCs w:val="28"/>
        </w:rPr>
        <w:t xml:space="preserve"> консолідації та розвитку історичної свідомості українського народу, збереження національної пам’яті й належного відзначення пам’ятних дат і  ювілеїв.</w:t>
      </w:r>
      <w:bookmarkStart w:id="4" w:name="_Hlk23935221"/>
      <w:bookmarkEnd w:id="2"/>
      <w:bookmarkEnd w:id="3"/>
    </w:p>
    <w:bookmarkEnd w:id="4"/>
    <w:p w:rsidR="00A45900" w:rsidRPr="003020AA" w:rsidRDefault="00A45900" w:rsidP="00A45900">
      <w:pPr>
        <w:ind w:right="-1"/>
        <w:jc w:val="both"/>
        <w:rPr>
          <w:sz w:val="28"/>
          <w:szCs w:val="28"/>
        </w:rPr>
      </w:pPr>
      <w:r w:rsidRPr="003020AA">
        <w:rPr>
          <w:sz w:val="28"/>
          <w:szCs w:val="28"/>
        </w:rPr>
        <w:t xml:space="preserve">1.2. </w:t>
      </w:r>
      <w:r w:rsidRPr="003020AA">
        <w:rPr>
          <w:sz w:val="28"/>
          <w:szCs w:val="28"/>
        </w:rPr>
        <w:tab/>
        <w:t>Положення про Організаційний комітет має бути затверджене розпорядженням міського голови.</w:t>
      </w:r>
    </w:p>
    <w:p w:rsidR="00A45900" w:rsidRPr="003020AA" w:rsidRDefault="00A45900" w:rsidP="00A45900">
      <w:pPr>
        <w:ind w:right="-1"/>
        <w:jc w:val="both"/>
        <w:rPr>
          <w:sz w:val="28"/>
          <w:szCs w:val="28"/>
        </w:rPr>
      </w:pPr>
    </w:p>
    <w:p w:rsidR="00A45900" w:rsidRPr="003020AA" w:rsidRDefault="00A45900" w:rsidP="00A45900">
      <w:pPr>
        <w:ind w:right="-1"/>
        <w:jc w:val="both"/>
        <w:rPr>
          <w:b/>
          <w:bCs/>
          <w:sz w:val="28"/>
          <w:szCs w:val="28"/>
        </w:rPr>
      </w:pPr>
      <w:r w:rsidRPr="003020AA">
        <w:rPr>
          <w:b/>
          <w:bCs/>
          <w:sz w:val="28"/>
          <w:szCs w:val="28"/>
        </w:rPr>
        <w:t xml:space="preserve">2. </w:t>
      </w:r>
      <w:r w:rsidRPr="003020AA">
        <w:rPr>
          <w:b/>
          <w:bCs/>
          <w:sz w:val="28"/>
          <w:szCs w:val="28"/>
        </w:rPr>
        <w:tab/>
        <w:t>Правові засади</w:t>
      </w:r>
    </w:p>
    <w:p w:rsidR="00A45900" w:rsidRPr="003020AA" w:rsidRDefault="00A45900" w:rsidP="00A45900">
      <w:pPr>
        <w:ind w:right="-1"/>
        <w:jc w:val="both"/>
        <w:rPr>
          <w:sz w:val="28"/>
          <w:szCs w:val="28"/>
        </w:rPr>
      </w:pPr>
      <w:r w:rsidRPr="003020AA">
        <w:rPr>
          <w:b/>
          <w:bCs/>
          <w:sz w:val="28"/>
          <w:szCs w:val="28"/>
        </w:rPr>
        <w:t xml:space="preserve">   </w:t>
      </w:r>
      <w:r w:rsidRPr="003020AA">
        <w:rPr>
          <w:sz w:val="28"/>
          <w:szCs w:val="28"/>
        </w:rPr>
        <w:t>2.1.</w:t>
      </w:r>
      <w:r w:rsidRPr="003020AA">
        <w:rPr>
          <w:sz w:val="28"/>
          <w:szCs w:val="28"/>
        </w:rPr>
        <w:tab/>
        <w:t>У своїй роботі Організаційний комітет керується Конституцією України, Законами України «Про охорону культурної спадщини», «Про засудження комуністичного та націонал-соціалістичного (нацистського) тоталітарних режимів в Україні та заборону пропаганди їхньої символіки», «Про увічнення перемоги над нацизмом у Другій світовій війні 1939-1945 років», «Про правовий статус та вшанування пам’яті борців за незалежність України у XX столітті», «Про реабілітацію жертв репресій комуністичного тоталітарного режиму 1917-1991 років» (назва Закону в редакції Закону № 2325-VIII від 13.03.2018) та іншим чинним законодавством, розпорядчими актами вищих владних установ України, Постановами Верховної Ради України про відзначення пам’ятних дат і ювілеїв, рекомендаціями Українського інституту національної пам’яті, міжнародним законодавством у гуманітарній сфері, яке ратифіковане Верховною Радою України, рішеннями Ніжинської міської ради та її виконавчого комітету, розпорядженнями міського голови м. Ніжина.</w:t>
      </w:r>
    </w:p>
    <w:p w:rsidR="00A45900" w:rsidRPr="003020AA" w:rsidRDefault="00A45900" w:rsidP="00A45900">
      <w:pPr>
        <w:ind w:left="340" w:right="-1"/>
        <w:jc w:val="both"/>
        <w:rPr>
          <w:b/>
          <w:sz w:val="28"/>
          <w:szCs w:val="28"/>
        </w:rPr>
      </w:pPr>
    </w:p>
    <w:p w:rsidR="00A45900" w:rsidRPr="003020AA" w:rsidRDefault="00A45900" w:rsidP="00A45900">
      <w:pPr>
        <w:numPr>
          <w:ilvl w:val="0"/>
          <w:numId w:val="4"/>
        </w:numPr>
        <w:spacing w:line="276" w:lineRule="auto"/>
        <w:ind w:right="-1"/>
        <w:jc w:val="both"/>
        <w:rPr>
          <w:b/>
          <w:sz w:val="28"/>
          <w:szCs w:val="28"/>
        </w:rPr>
      </w:pPr>
      <w:r w:rsidRPr="003020AA">
        <w:rPr>
          <w:b/>
          <w:sz w:val="28"/>
          <w:szCs w:val="28"/>
        </w:rPr>
        <w:t xml:space="preserve">Завдання </w:t>
      </w:r>
      <w:bookmarkStart w:id="5" w:name="_Hlk23935752"/>
      <w:r w:rsidRPr="003020AA">
        <w:rPr>
          <w:b/>
          <w:sz w:val="28"/>
          <w:szCs w:val="28"/>
        </w:rPr>
        <w:t xml:space="preserve">Організаційного комітету  </w:t>
      </w:r>
      <w:bookmarkEnd w:id="5"/>
    </w:p>
    <w:p w:rsidR="00A45900" w:rsidRPr="003020AA" w:rsidRDefault="00A45900" w:rsidP="00A45900">
      <w:pPr>
        <w:ind w:right="-1"/>
        <w:jc w:val="both"/>
        <w:rPr>
          <w:sz w:val="28"/>
          <w:szCs w:val="28"/>
        </w:rPr>
      </w:pPr>
      <w:r w:rsidRPr="003020AA">
        <w:rPr>
          <w:sz w:val="28"/>
          <w:szCs w:val="28"/>
        </w:rPr>
        <w:t xml:space="preserve">3.1.Завданнями Організаційного комітету є визначення переліку пам’ятних дат, видатних осіб і пам’ятних місць м. Ніжина на поточний і наступний роки, розробляння рекомендацій для управлінь культури і туризму, освіти та відділу інформаційно-аналітичної роботи та комунікацій з громадськістю </w:t>
      </w:r>
      <w:r w:rsidRPr="003020AA">
        <w:rPr>
          <w:sz w:val="28"/>
          <w:szCs w:val="28"/>
        </w:rPr>
        <w:lastRenderedPageBreak/>
        <w:t xml:space="preserve">щодо запровадження у поточному році системних заходів з відзначення пам’ятних дат, ушанування видатних осіб і облаштування пам’ятних місць, що мають водночас загальнонаціональне значення і безпосередньо пов’язані з історією м. Ніжина. </w:t>
      </w:r>
      <w:r w:rsidRPr="003020AA">
        <w:rPr>
          <w:b/>
          <w:sz w:val="28"/>
          <w:szCs w:val="28"/>
        </w:rPr>
        <w:t xml:space="preserve"> </w:t>
      </w:r>
    </w:p>
    <w:p w:rsidR="00A45900" w:rsidRPr="003020AA" w:rsidRDefault="00A45900" w:rsidP="00A45900">
      <w:pPr>
        <w:numPr>
          <w:ilvl w:val="1"/>
          <w:numId w:val="1"/>
        </w:numPr>
        <w:spacing w:line="276" w:lineRule="auto"/>
        <w:ind w:left="340" w:right="-1"/>
        <w:jc w:val="both"/>
        <w:rPr>
          <w:sz w:val="28"/>
          <w:szCs w:val="28"/>
        </w:rPr>
      </w:pPr>
      <w:bookmarkStart w:id="6" w:name="OLE_LINK1"/>
      <w:bookmarkStart w:id="7" w:name="OLE_LINK2"/>
      <w:r>
        <w:rPr>
          <w:sz w:val="28"/>
          <w:szCs w:val="28"/>
        </w:rPr>
        <w:t xml:space="preserve">. </w:t>
      </w:r>
      <w:r w:rsidRPr="003020AA">
        <w:rPr>
          <w:sz w:val="28"/>
          <w:szCs w:val="28"/>
        </w:rPr>
        <w:t xml:space="preserve">При виконанні своїх завдань Організаційний комітет </w:t>
      </w:r>
      <w:bookmarkEnd w:id="6"/>
      <w:bookmarkEnd w:id="7"/>
      <w:r w:rsidRPr="003020AA">
        <w:rPr>
          <w:sz w:val="28"/>
          <w:szCs w:val="28"/>
        </w:rPr>
        <w:t>дотримується наступних ідеологічних принципів:</w:t>
      </w:r>
    </w:p>
    <w:p w:rsidR="00A45900" w:rsidRPr="003020AA" w:rsidRDefault="00A45900" w:rsidP="00A45900">
      <w:pPr>
        <w:numPr>
          <w:ilvl w:val="2"/>
          <w:numId w:val="5"/>
        </w:num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20AA">
        <w:rPr>
          <w:sz w:val="28"/>
          <w:szCs w:val="28"/>
        </w:rPr>
        <w:t>пріоритетність у переліку пам’ятних дат, видатних осіб і пам’ятних місць надається тим, що мають загальнонаціональне значення й найвищий пріоритет, а також тим, що мають регіональне й місцеве значення. При цьому всі вони повинні відповідати засадам державної політики відновлення й збереження національної пам’яті, мати виховне й просвітницьке значення;</w:t>
      </w:r>
    </w:p>
    <w:p w:rsidR="00A45900" w:rsidRPr="003020AA" w:rsidRDefault="00A45900" w:rsidP="00A45900">
      <w:pPr>
        <w:numPr>
          <w:ilvl w:val="2"/>
          <w:numId w:val="5"/>
        </w:numPr>
        <w:spacing w:line="276" w:lineRule="auto"/>
        <w:ind w:right="-1"/>
        <w:jc w:val="both"/>
        <w:rPr>
          <w:sz w:val="28"/>
          <w:szCs w:val="28"/>
        </w:rPr>
      </w:pPr>
      <w:r w:rsidRPr="003020AA">
        <w:rPr>
          <w:sz w:val="28"/>
          <w:szCs w:val="28"/>
        </w:rPr>
        <w:t xml:space="preserve">у визначенні рівня пріоритетності пам’ятних дат, видатних осіб і пам’ятних місць слід керуватися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946D62">
        <w:rPr>
          <w:sz w:val="28"/>
          <w:szCs w:val="28"/>
          <w:shd w:val="clear" w:color="auto" w:fill="FFFFFF"/>
        </w:rPr>
        <w:t>Конституцією  і  законами України,   указами  і  розпорядженнями  Президента  України, </w:t>
      </w:r>
      <w:r w:rsidR="00FA4784" w:rsidRPr="00946D62">
        <w:rPr>
          <w:sz w:val="28"/>
          <w:szCs w:val="28"/>
          <w:shd w:val="clear" w:color="auto" w:fill="FFFFFF"/>
        </w:rPr>
        <w:t>постановами  Верховної  ради  України,</w:t>
      </w:r>
      <w:r w:rsidRPr="00946D62">
        <w:rPr>
          <w:sz w:val="28"/>
          <w:szCs w:val="28"/>
          <w:shd w:val="clear" w:color="auto" w:fill="FFFFFF"/>
        </w:rPr>
        <w:t xml:space="preserve"> </w:t>
      </w:r>
      <w:bookmarkStart w:id="8" w:name="_Hlk3740276"/>
      <w:bookmarkStart w:id="9" w:name="OLE_LINK4"/>
      <w:r w:rsidRPr="003020AA">
        <w:rPr>
          <w:sz w:val="28"/>
          <w:szCs w:val="28"/>
        </w:rPr>
        <w:t>рекомендаціями Українського інституту національної пам’яті</w:t>
      </w:r>
      <w:bookmarkEnd w:id="8"/>
      <w:bookmarkEnd w:id="9"/>
      <w:r w:rsidRPr="00946D62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946D62">
        <w:rPr>
          <w:sz w:val="28"/>
          <w:szCs w:val="28"/>
          <w:shd w:val="clear" w:color="auto" w:fill="FFFFFF"/>
        </w:rPr>
        <w:t xml:space="preserve"> рішеннями обласної та міської ради, рішеннями виконавчого комітету Ніжинської міської ради Чернігівської області, розпорядженнями міського голови</w:t>
      </w:r>
      <w:r w:rsidRPr="003020AA">
        <w:rPr>
          <w:sz w:val="28"/>
          <w:szCs w:val="28"/>
        </w:rPr>
        <w:t xml:space="preserve"> гуманітарній сфері;</w:t>
      </w:r>
    </w:p>
    <w:p w:rsidR="00A45900" w:rsidRPr="003020AA" w:rsidRDefault="00A45900" w:rsidP="00A45900">
      <w:pPr>
        <w:numPr>
          <w:ilvl w:val="2"/>
          <w:numId w:val="5"/>
        </w:numPr>
        <w:spacing w:line="276" w:lineRule="auto"/>
        <w:ind w:right="-1"/>
        <w:jc w:val="both"/>
        <w:rPr>
          <w:sz w:val="28"/>
          <w:szCs w:val="28"/>
        </w:rPr>
      </w:pPr>
      <w:r w:rsidRPr="003020AA">
        <w:rPr>
          <w:sz w:val="28"/>
          <w:szCs w:val="28"/>
        </w:rPr>
        <w:t xml:space="preserve">найвищий рівень пріоритетності слід визнавати за пам’ятними датами, видатними особами та пам’ятними місцями, що мають водночас загальнонаціональне значення й безпосередньо пов’язані з історією м. Ніжина та підтверджені документально; </w:t>
      </w:r>
    </w:p>
    <w:p w:rsidR="00A45900" w:rsidRPr="003020AA" w:rsidRDefault="00A45900" w:rsidP="00A45900">
      <w:pPr>
        <w:numPr>
          <w:ilvl w:val="2"/>
          <w:numId w:val="5"/>
        </w:numPr>
        <w:spacing w:line="276" w:lineRule="auto"/>
        <w:ind w:right="-1"/>
        <w:jc w:val="both"/>
        <w:rPr>
          <w:sz w:val="28"/>
          <w:szCs w:val="28"/>
        </w:rPr>
      </w:pPr>
      <w:r w:rsidRPr="003020AA">
        <w:rPr>
          <w:sz w:val="28"/>
          <w:szCs w:val="28"/>
        </w:rPr>
        <w:t>пам’ятні дати повинні відповідати критерію «міських дат», тобто бути значимими для всієї міської громади – сукупності організованих міських спільнот. Їхній календар має узгоджуватися із загальнодержавними;</w:t>
      </w:r>
    </w:p>
    <w:p w:rsidR="00A45900" w:rsidRPr="003020AA" w:rsidRDefault="00A45900" w:rsidP="00A45900">
      <w:pPr>
        <w:numPr>
          <w:ilvl w:val="2"/>
          <w:numId w:val="5"/>
        </w:numPr>
        <w:spacing w:line="276" w:lineRule="auto"/>
        <w:ind w:right="-1"/>
        <w:jc w:val="both"/>
        <w:rPr>
          <w:sz w:val="28"/>
          <w:szCs w:val="28"/>
        </w:rPr>
      </w:pPr>
      <w:r w:rsidRPr="003020AA">
        <w:rPr>
          <w:sz w:val="28"/>
          <w:szCs w:val="28"/>
        </w:rPr>
        <w:t xml:space="preserve">відзначення пам’ятних дат, ушанування видатних осіб і облаштування пам’ятних місць загальнонаціонального, регіонального та міського рівнів повинні мати чітку форму проведення за певними сценаріями з відповідними для кожного рівня пріоритетності урочистостями;  </w:t>
      </w:r>
    </w:p>
    <w:p w:rsidR="00A45900" w:rsidRPr="003020AA" w:rsidRDefault="00A45900" w:rsidP="00A45900">
      <w:pPr>
        <w:numPr>
          <w:ilvl w:val="2"/>
          <w:numId w:val="5"/>
        </w:numPr>
        <w:spacing w:line="276" w:lineRule="auto"/>
        <w:ind w:right="-1"/>
        <w:jc w:val="both"/>
        <w:rPr>
          <w:sz w:val="28"/>
          <w:szCs w:val="28"/>
        </w:rPr>
      </w:pPr>
      <w:r w:rsidRPr="003020AA">
        <w:rPr>
          <w:sz w:val="28"/>
          <w:szCs w:val="28"/>
        </w:rPr>
        <w:t>під час узгодження календаря пам’ятних дат державного, регіонального та міського рівнів слід уникати їх ідейного конфлікту, який може викликати напруженість відносин усередині міської громади.</w:t>
      </w:r>
    </w:p>
    <w:p w:rsidR="00A45900" w:rsidRPr="003020AA" w:rsidRDefault="00A45900" w:rsidP="00A45900">
      <w:pPr>
        <w:ind w:left="340" w:right="-1"/>
        <w:jc w:val="both"/>
        <w:rPr>
          <w:sz w:val="28"/>
          <w:szCs w:val="28"/>
        </w:rPr>
      </w:pPr>
    </w:p>
    <w:p w:rsidR="00A45900" w:rsidRDefault="00A45900" w:rsidP="00A45900">
      <w:pPr>
        <w:ind w:left="340" w:right="-1"/>
        <w:jc w:val="both"/>
        <w:rPr>
          <w:b/>
          <w:sz w:val="28"/>
          <w:szCs w:val="28"/>
        </w:rPr>
      </w:pPr>
      <w:r w:rsidRPr="003020AA">
        <w:rPr>
          <w:b/>
          <w:sz w:val="28"/>
          <w:szCs w:val="28"/>
        </w:rPr>
        <w:t xml:space="preserve">         </w:t>
      </w:r>
    </w:p>
    <w:p w:rsidR="00A45900" w:rsidRPr="003020AA" w:rsidRDefault="00A45900" w:rsidP="00A45900">
      <w:pPr>
        <w:ind w:left="340" w:right="-1"/>
        <w:jc w:val="both"/>
        <w:rPr>
          <w:b/>
          <w:sz w:val="28"/>
          <w:szCs w:val="28"/>
        </w:rPr>
      </w:pPr>
      <w:r w:rsidRPr="003020AA">
        <w:rPr>
          <w:b/>
          <w:sz w:val="28"/>
          <w:szCs w:val="28"/>
        </w:rPr>
        <w:t xml:space="preserve"> 4. Формування </w:t>
      </w:r>
    </w:p>
    <w:p w:rsidR="00A45900" w:rsidRPr="003020AA" w:rsidRDefault="00A45900" w:rsidP="00A45900">
      <w:pPr>
        <w:numPr>
          <w:ilvl w:val="1"/>
          <w:numId w:val="2"/>
        </w:numPr>
        <w:spacing w:line="276" w:lineRule="auto"/>
        <w:ind w:left="340" w:right="-1"/>
        <w:jc w:val="both"/>
        <w:rPr>
          <w:sz w:val="28"/>
          <w:szCs w:val="28"/>
        </w:rPr>
      </w:pPr>
      <w:bookmarkStart w:id="10" w:name="OLE_LINK5"/>
      <w:bookmarkStart w:id="11" w:name="OLE_LINK6"/>
      <w:r>
        <w:rPr>
          <w:sz w:val="28"/>
          <w:szCs w:val="28"/>
        </w:rPr>
        <w:t xml:space="preserve">. </w:t>
      </w:r>
      <w:r w:rsidRPr="003020AA">
        <w:rPr>
          <w:sz w:val="28"/>
          <w:szCs w:val="28"/>
        </w:rPr>
        <w:t xml:space="preserve">Організаційний комітет </w:t>
      </w:r>
      <w:bookmarkEnd w:id="10"/>
      <w:bookmarkEnd w:id="11"/>
      <w:r w:rsidRPr="003020AA">
        <w:rPr>
          <w:sz w:val="28"/>
          <w:szCs w:val="28"/>
        </w:rPr>
        <w:t xml:space="preserve">формується з посадових осіб виконавчих органів виконавчого комітету Ніжинської міської ради, фахівців у сфері гуманітарних наук, культури, освіти, містобудування та архітектури, а </w:t>
      </w:r>
      <w:r w:rsidRPr="003020AA">
        <w:rPr>
          <w:sz w:val="28"/>
          <w:szCs w:val="28"/>
        </w:rPr>
        <w:lastRenderedPageBreak/>
        <w:t>також громадських діячів, які компетентні у справі визначення пам’ятних дат, ушанування видатних осіб і облаштування пам’ятних місць.</w:t>
      </w:r>
    </w:p>
    <w:p w:rsidR="00A45900" w:rsidRPr="003020AA" w:rsidRDefault="00A45900" w:rsidP="00A45900">
      <w:pPr>
        <w:numPr>
          <w:ilvl w:val="1"/>
          <w:numId w:val="2"/>
        </w:numPr>
        <w:spacing w:line="276" w:lineRule="auto"/>
        <w:ind w:left="34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3020AA">
        <w:rPr>
          <w:sz w:val="28"/>
          <w:szCs w:val="28"/>
        </w:rPr>
        <w:t>Кількісний і персональний склад Організаційного комітету, а також його голова, заступник голови, секретар визначаються з урахуванням рекомендацій управління культури і туризму та управління освіти та затверджуються розпорядженням Ніжинського міського голови.</w:t>
      </w:r>
    </w:p>
    <w:p w:rsidR="00A45900" w:rsidRDefault="00A45900" w:rsidP="00A45900">
      <w:pPr>
        <w:ind w:right="-1"/>
        <w:jc w:val="both"/>
        <w:rPr>
          <w:sz w:val="28"/>
          <w:szCs w:val="28"/>
        </w:rPr>
      </w:pPr>
      <w:bookmarkStart w:id="12" w:name="_Hlk3741810"/>
      <w:r w:rsidRPr="003020AA">
        <w:rPr>
          <w:sz w:val="28"/>
          <w:szCs w:val="28"/>
        </w:rPr>
        <w:t>4.3.Термін дії Організаційного комітет</w:t>
      </w:r>
      <w:bookmarkEnd w:id="12"/>
      <w:r w:rsidRPr="003020AA">
        <w:rPr>
          <w:sz w:val="28"/>
          <w:szCs w:val="28"/>
        </w:rPr>
        <w:t xml:space="preserve">у – весь час </w:t>
      </w:r>
      <w:r>
        <w:rPr>
          <w:sz w:val="28"/>
          <w:szCs w:val="28"/>
        </w:rPr>
        <w:t xml:space="preserve">каденції </w:t>
      </w:r>
      <w:r w:rsidRPr="003020AA">
        <w:rPr>
          <w:sz w:val="28"/>
          <w:szCs w:val="28"/>
        </w:rPr>
        <w:t xml:space="preserve"> міськ</w:t>
      </w:r>
      <w:r>
        <w:rPr>
          <w:sz w:val="28"/>
          <w:szCs w:val="28"/>
        </w:rPr>
        <w:t>ої ради.</w:t>
      </w:r>
    </w:p>
    <w:p w:rsidR="00A45900" w:rsidRDefault="00A45900" w:rsidP="00A45900">
      <w:pPr>
        <w:ind w:right="-1"/>
        <w:jc w:val="both"/>
        <w:rPr>
          <w:sz w:val="28"/>
          <w:szCs w:val="28"/>
        </w:rPr>
      </w:pPr>
    </w:p>
    <w:p w:rsidR="00A45900" w:rsidRPr="003020AA" w:rsidRDefault="00A45900" w:rsidP="00A45900">
      <w:pPr>
        <w:ind w:right="-1"/>
        <w:jc w:val="both"/>
        <w:rPr>
          <w:sz w:val="28"/>
          <w:szCs w:val="28"/>
        </w:rPr>
      </w:pPr>
    </w:p>
    <w:p w:rsidR="00A45900" w:rsidRPr="003020AA" w:rsidRDefault="00A45900" w:rsidP="00A45900">
      <w:pPr>
        <w:numPr>
          <w:ilvl w:val="0"/>
          <w:numId w:val="3"/>
        </w:numPr>
        <w:spacing w:line="276" w:lineRule="auto"/>
        <w:ind w:left="340" w:right="-1"/>
        <w:jc w:val="both"/>
        <w:rPr>
          <w:b/>
          <w:sz w:val="28"/>
          <w:szCs w:val="28"/>
        </w:rPr>
      </w:pPr>
      <w:r w:rsidRPr="003020AA">
        <w:rPr>
          <w:b/>
          <w:sz w:val="28"/>
          <w:szCs w:val="28"/>
        </w:rPr>
        <w:t xml:space="preserve">Порядок роботи </w:t>
      </w:r>
    </w:p>
    <w:p w:rsidR="00A45900" w:rsidRPr="003020AA" w:rsidRDefault="00A45900" w:rsidP="00A45900">
      <w:pPr>
        <w:numPr>
          <w:ilvl w:val="1"/>
          <w:numId w:val="3"/>
        </w:numPr>
        <w:spacing w:line="276" w:lineRule="auto"/>
        <w:ind w:left="34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3020AA">
        <w:rPr>
          <w:sz w:val="28"/>
          <w:szCs w:val="28"/>
        </w:rPr>
        <w:t xml:space="preserve">Організаційний комітет збирається не рідше одного разу на </w:t>
      </w:r>
      <w:r>
        <w:rPr>
          <w:sz w:val="28"/>
          <w:szCs w:val="28"/>
        </w:rPr>
        <w:t>три місяці</w:t>
      </w:r>
      <w:r w:rsidRPr="003020AA">
        <w:rPr>
          <w:sz w:val="28"/>
          <w:szCs w:val="28"/>
        </w:rPr>
        <w:t xml:space="preserve">. Порядок денний засідань формує </w:t>
      </w:r>
      <w:bookmarkStart w:id="13" w:name="_Hlk3743237"/>
      <w:bookmarkStart w:id="14" w:name="OLE_LINK11"/>
      <w:r w:rsidRPr="003020AA">
        <w:rPr>
          <w:sz w:val="28"/>
          <w:szCs w:val="28"/>
        </w:rPr>
        <w:t>голова</w:t>
      </w:r>
      <w:bookmarkEnd w:id="13"/>
      <w:bookmarkEnd w:id="14"/>
      <w:r w:rsidRPr="003020AA">
        <w:rPr>
          <w:sz w:val="28"/>
          <w:szCs w:val="28"/>
        </w:rPr>
        <w:t xml:space="preserve"> на підставі письмових пропозицій членів, а також пропозицій</w:t>
      </w:r>
      <w:bookmarkStart w:id="15" w:name="_Hlk3742941"/>
      <w:r w:rsidRPr="003020AA">
        <w:rPr>
          <w:sz w:val="28"/>
          <w:szCs w:val="28"/>
        </w:rPr>
        <w:t xml:space="preserve"> міського голови</w:t>
      </w:r>
      <w:bookmarkEnd w:id="15"/>
      <w:r w:rsidRPr="003020AA">
        <w:rPr>
          <w:sz w:val="28"/>
          <w:szCs w:val="28"/>
        </w:rPr>
        <w:t xml:space="preserve">, </w:t>
      </w:r>
      <w:bookmarkStart w:id="16" w:name="_Hlk3742534"/>
      <w:bookmarkStart w:id="17" w:name="OLE_LINK8"/>
      <w:r w:rsidRPr="003020AA">
        <w:rPr>
          <w:sz w:val="28"/>
          <w:szCs w:val="28"/>
        </w:rPr>
        <w:t>управління культури і туризму</w:t>
      </w:r>
      <w:bookmarkEnd w:id="16"/>
      <w:bookmarkEnd w:id="17"/>
      <w:r w:rsidRPr="003020AA">
        <w:rPr>
          <w:sz w:val="28"/>
          <w:szCs w:val="28"/>
        </w:rPr>
        <w:t>, управління освіти. Питання, включені до порядку денного, не повинні виходити за межі сфери компетенції Організаційного комітету.</w:t>
      </w:r>
    </w:p>
    <w:p w:rsidR="00A45900" w:rsidRPr="003020AA" w:rsidRDefault="00A45900" w:rsidP="00A45900">
      <w:pPr>
        <w:numPr>
          <w:ilvl w:val="1"/>
          <w:numId w:val="3"/>
        </w:numPr>
        <w:spacing w:line="276" w:lineRule="auto"/>
        <w:ind w:left="34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3020AA">
        <w:rPr>
          <w:sz w:val="28"/>
          <w:szCs w:val="28"/>
        </w:rPr>
        <w:t xml:space="preserve">Рішення </w:t>
      </w:r>
      <w:bookmarkStart w:id="18" w:name="_Hlk3742909"/>
      <w:r w:rsidRPr="003020AA">
        <w:rPr>
          <w:sz w:val="28"/>
          <w:szCs w:val="28"/>
        </w:rPr>
        <w:t xml:space="preserve">Організаційного комітету </w:t>
      </w:r>
      <w:bookmarkEnd w:id="18"/>
      <w:r w:rsidRPr="003020AA">
        <w:rPr>
          <w:sz w:val="28"/>
          <w:szCs w:val="28"/>
        </w:rPr>
        <w:t xml:space="preserve">мають рекомендаційний характер, ухвалюються простою більшістю голосів членів, присутніх на засіданні, </w:t>
      </w:r>
      <w:bookmarkStart w:id="19" w:name="OLE_LINK3"/>
      <w:r w:rsidRPr="003020AA">
        <w:rPr>
          <w:sz w:val="28"/>
          <w:szCs w:val="28"/>
        </w:rPr>
        <w:t>за наявності кворуму, який визначається як більше половини загальної кількості членів</w:t>
      </w:r>
      <w:bookmarkEnd w:id="19"/>
      <w:r w:rsidRPr="003020AA">
        <w:rPr>
          <w:sz w:val="28"/>
          <w:szCs w:val="28"/>
        </w:rPr>
        <w:t xml:space="preserve"> Організаційного комітету, і оформлюються протоколами, що зберігаються у голови Організаційного комітету.</w:t>
      </w:r>
    </w:p>
    <w:p w:rsidR="00A45900" w:rsidRPr="003020AA" w:rsidRDefault="00A45900" w:rsidP="00A45900">
      <w:pPr>
        <w:numPr>
          <w:ilvl w:val="1"/>
          <w:numId w:val="3"/>
        </w:numPr>
        <w:spacing w:line="276" w:lineRule="auto"/>
        <w:ind w:left="34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3020AA">
        <w:rPr>
          <w:sz w:val="28"/>
          <w:szCs w:val="28"/>
        </w:rPr>
        <w:t>Інформація про ухвалені рішення з питань порядку денного засідань Організаційного комітету оприлюднюється на офіційному сайті управління культури і туризму.</w:t>
      </w:r>
    </w:p>
    <w:p w:rsidR="00A45900" w:rsidRPr="003020AA" w:rsidRDefault="00A45900" w:rsidP="00A45900">
      <w:pPr>
        <w:numPr>
          <w:ilvl w:val="1"/>
          <w:numId w:val="3"/>
        </w:numPr>
        <w:spacing w:line="276" w:lineRule="auto"/>
        <w:ind w:left="34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3020AA">
        <w:rPr>
          <w:sz w:val="28"/>
          <w:szCs w:val="28"/>
        </w:rPr>
        <w:t xml:space="preserve">На підставі  рекомендацій </w:t>
      </w:r>
      <w:bookmarkStart w:id="20" w:name="OLE_LINK12"/>
      <w:bookmarkStart w:id="21" w:name="OLE_LINK13"/>
      <w:r w:rsidRPr="003020AA">
        <w:rPr>
          <w:sz w:val="28"/>
          <w:szCs w:val="28"/>
        </w:rPr>
        <w:t xml:space="preserve">Організаційного комітету  </w:t>
      </w:r>
      <w:bookmarkEnd w:id="20"/>
      <w:bookmarkEnd w:id="21"/>
      <w:r w:rsidRPr="003020AA">
        <w:rPr>
          <w:sz w:val="28"/>
          <w:szCs w:val="28"/>
        </w:rPr>
        <w:t xml:space="preserve">міський голова видає розпорядження про затвердження </w:t>
      </w:r>
      <w:bookmarkStart w:id="22" w:name="_Hlk3743589"/>
      <w:r w:rsidRPr="003020AA">
        <w:rPr>
          <w:sz w:val="28"/>
          <w:szCs w:val="28"/>
        </w:rPr>
        <w:t>планів заходів щодо відзначення пам’ятних дат, ушанування видатних осіб і облаштування пам’ятних місць</w:t>
      </w:r>
      <w:bookmarkEnd w:id="22"/>
      <w:r>
        <w:rPr>
          <w:sz w:val="28"/>
          <w:szCs w:val="28"/>
        </w:rPr>
        <w:t xml:space="preserve"> та, у разі необхідності, виконавчий комітет Ніжинської міської ради приймає відповідні рішення</w:t>
      </w:r>
      <w:r w:rsidRPr="003020AA">
        <w:rPr>
          <w:sz w:val="28"/>
          <w:szCs w:val="28"/>
        </w:rPr>
        <w:t>.</w:t>
      </w:r>
    </w:p>
    <w:p w:rsidR="00A45900" w:rsidRPr="003020AA" w:rsidRDefault="00A45900" w:rsidP="00A45900">
      <w:pPr>
        <w:numPr>
          <w:ilvl w:val="1"/>
          <w:numId w:val="3"/>
        </w:numPr>
        <w:spacing w:line="276" w:lineRule="auto"/>
        <w:ind w:left="34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3020AA">
        <w:rPr>
          <w:sz w:val="28"/>
          <w:szCs w:val="28"/>
        </w:rPr>
        <w:t>Голова Організаційного комітету  інформує членів про стан виконання планів заходів щодо відзначення пам’ятних дат, ушанування видатних осіб і облаштування пам’ятних місць з метою врахування у подальшій роботі.</w:t>
      </w:r>
    </w:p>
    <w:p w:rsidR="00A45900" w:rsidRPr="00A45900" w:rsidRDefault="00A45900" w:rsidP="00A45900">
      <w:pPr>
        <w:ind w:left="3540" w:hanging="3540"/>
        <w:jc w:val="both"/>
        <w:rPr>
          <w:sz w:val="28"/>
          <w:szCs w:val="28"/>
        </w:rPr>
      </w:pPr>
    </w:p>
    <w:p w:rsidR="00A45900" w:rsidRPr="00A45900" w:rsidRDefault="00A45900" w:rsidP="00A45900">
      <w:pPr>
        <w:ind w:left="3540" w:hanging="3540"/>
        <w:jc w:val="both"/>
        <w:rPr>
          <w:sz w:val="28"/>
          <w:szCs w:val="28"/>
        </w:rPr>
      </w:pPr>
    </w:p>
    <w:p w:rsidR="00A45900" w:rsidRPr="00A45900" w:rsidRDefault="00A45900" w:rsidP="00A45900">
      <w:pPr>
        <w:ind w:left="3540" w:hanging="3540"/>
        <w:jc w:val="both"/>
        <w:rPr>
          <w:sz w:val="28"/>
          <w:szCs w:val="28"/>
        </w:rPr>
      </w:pPr>
    </w:p>
    <w:p w:rsidR="00A45900" w:rsidRPr="00A45900" w:rsidRDefault="00A45900" w:rsidP="00A45900">
      <w:pPr>
        <w:ind w:left="3540" w:hanging="3540"/>
        <w:jc w:val="both"/>
        <w:rPr>
          <w:sz w:val="28"/>
          <w:szCs w:val="28"/>
        </w:rPr>
      </w:pPr>
    </w:p>
    <w:p w:rsidR="00A45900" w:rsidRPr="00A45900" w:rsidRDefault="00A45900" w:rsidP="00A45900">
      <w:pPr>
        <w:ind w:left="3540" w:hanging="3540"/>
        <w:jc w:val="both"/>
        <w:rPr>
          <w:sz w:val="28"/>
          <w:szCs w:val="28"/>
        </w:rPr>
      </w:pPr>
    </w:p>
    <w:p w:rsidR="00A45900" w:rsidRPr="00A45900" w:rsidRDefault="00A45900" w:rsidP="00A45900">
      <w:pPr>
        <w:ind w:left="3540" w:hanging="3540"/>
        <w:jc w:val="both"/>
        <w:rPr>
          <w:sz w:val="28"/>
          <w:szCs w:val="28"/>
        </w:rPr>
      </w:pPr>
    </w:p>
    <w:p w:rsidR="00A45900" w:rsidRPr="00A45900" w:rsidRDefault="00A45900" w:rsidP="00A45900">
      <w:pPr>
        <w:ind w:left="3540" w:hanging="3540"/>
        <w:jc w:val="both"/>
        <w:rPr>
          <w:sz w:val="28"/>
          <w:szCs w:val="28"/>
        </w:rPr>
      </w:pPr>
    </w:p>
    <w:p w:rsidR="00A45900" w:rsidRPr="00A45900" w:rsidRDefault="00A45900" w:rsidP="00A45900">
      <w:pPr>
        <w:ind w:left="3540" w:hanging="3540"/>
        <w:jc w:val="both"/>
        <w:rPr>
          <w:sz w:val="28"/>
          <w:szCs w:val="28"/>
        </w:rPr>
      </w:pPr>
    </w:p>
    <w:p w:rsidR="00A45900" w:rsidRPr="00A45900" w:rsidRDefault="00A45900" w:rsidP="00A45900">
      <w:pPr>
        <w:ind w:left="3540" w:hanging="3540"/>
        <w:jc w:val="both"/>
        <w:rPr>
          <w:sz w:val="28"/>
          <w:szCs w:val="28"/>
        </w:rPr>
      </w:pPr>
    </w:p>
    <w:p w:rsidR="00A45900" w:rsidRPr="00A45900" w:rsidRDefault="00A45900" w:rsidP="00A45900">
      <w:pPr>
        <w:ind w:left="3540" w:hanging="3540"/>
        <w:jc w:val="both"/>
        <w:rPr>
          <w:sz w:val="28"/>
          <w:szCs w:val="28"/>
        </w:rPr>
      </w:pPr>
    </w:p>
    <w:sectPr w:rsidR="00A45900" w:rsidRPr="00A45900" w:rsidSect="0036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E0680"/>
    <w:multiLevelType w:val="multilevel"/>
    <w:tmpl w:val="0D8C0B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4D560BA"/>
    <w:multiLevelType w:val="multilevel"/>
    <w:tmpl w:val="A86A8B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0" w:hanging="2160"/>
      </w:pPr>
      <w:rPr>
        <w:rFonts w:hint="default"/>
      </w:rPr>
    </w:lvl>
  </w:abstractNum>
  <w:abstractNum w:abstractNumId="2">
    <w:nsid w:val="560841E1"/>
    <w:multiLevelType w:val="multilevel"/>
    <w:tmpl w:val="1E6C59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>
    <w:nsid w:val="615010B9"/>
    <w:multiLevelType w:val="multilevel"/>
    <w:tmpl w:val="903CD236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4">
    <w:nsid w:val="749A08E2"/>
    <w:multiLevelType w:val="multilevel"/>
    <w:tmpl w:val="ED964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369"/>
    <w:rsid w:val="0000138F"/>
    <w:rsid w:val="00015746"/>
    <w:rsid w:val="00067145"/>
    <w:rsid w:val="000A3543"/>
    <w:rsid w:val="000A709C"/>
    <w:rsid w:val="000B230C"/>
    <w:rsid w:val="000E4B5F"/>
    <w:rsid w:val="00166E33"/>
    <w:rsid w:val="001822B3"/>
    <w:rsid w:val="001B2BBF"/>
    <w:rsid w:val="001B4380"/>
    <w:rsid w:val="00247D3E"/>
    <w:rsid w:val="002D5E8D"/>
    <w:rsid w:val="00365CD7"/>
    <w:rsid w:val="003806D1"/>
    <w:rsid w:val="0040219D"/>
    <w:rsid w:val="004A4061"/>
    <w:rsid w:val="004F4171"/>
    <w:rsid w:val="005351BB"/>
    <w:rsid w:val="00550D6A"/>
    <w:rsid w:val="005546ED"/>
    <w:rsid w:val="005B084D"/>
    <w:rsid w:val="005E381D"/>
    <w:rsid w:val="005E592C"/>
    <w:rsid w:val="00635338"/>
    <w:rsid w:val="007732CB"/>
    <w:rsid w:val="007F2B99"/>
    <w:rsid w:val="008C7C77"/>
    <w:rsid w:val="008E64F9"/>
    <w:rsid w:val="00936D58"/>
    <w:rsid w:val="009E550F"/>
    <w:rsid w:val="00A45900"/>
    <w:rsid w:val="00B06773"/>
    <w:rsid w:val="00B46432"/>
    <w:rsid w:val="00B6544E"/>
    <w:rsid w:val="00CB2ACC"/>
    <w:rsid w:val="00CD79AE"/>
    <w:rsid w:val="00D526D5"/>
    <w:rsid w:val="00D71781"/>
    <w:rsid w:val="00DB0EEE"/>
    <w:rsid w:val="00E54369"/>
    <w:rsid w:val="00ED179E"/>
    <w:rsid w:val="00F43873"/>
    <w:rsid w:val="00FA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69"/>
    <w:pPr>
      <w:ind w:firstLine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36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E54369"/>
    <w:pPr>
      <w:ind w:firstLine="0"/>
    </w:pPr>
    <w:rPr>
      <w:rFonts w:ascii="Calibri" w:eastAsia="Times New Roman" w:hAnsi="Calibri" w:cs="Times New Roman"/>
      <w:lang w:val="uk-UA" w:eastAsia="uk-UA"/>
    </w:rPr>
  </w:style>
  <w:style w:type="paragraph" w:styleId="a6">
    <w:name w:val="List Paragraph"/>
    <w:basedOn w:val="a"/>
    <w:uiPriority w:val="34"/>
    <w:qFormat/>
    <w:rsid w:val="00E543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HTML">
    <w:name w:val="HTML Preformatted"/>
    <w:basedOn w:val="a"/>
    <w:link w:val="HTML0"/>
    <w:rsid w:val="00E54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rsid w:val="00E543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54369"/>
    <w:rPr>
      <w:b/>
      <w:bCs/>
    </w:rPr>
  </w:style>
  <w:style w:type="paragraph" w:styleId="a8">
    <w:name w:val="Normal (Web)"/>
    <w:basedOn w:val="a"/>
    <w:uiPriority w:val="99"/>
    <w:unhideWhenUsed/>
    <w:rsid w:val="00E54369"/>
    <w:pPr>
      <w:spacing w:before="100" w:beforeAutospacing="1" w:after="100" w:afterAutospacing="1"/>
    </w:pPr>
    <w:rPr>
      <w:szCs w:val="24"/>
      <w:lang w:val="ru-RU"/>
    </w:rPr>
  </w:style>
  <w:style w:type="paragraph" w:customStyle="1" w:styleId="1">
    <w:name w:val="Абзац списка1"/>
    <w:basedOn w:val="a"/>
    <w:uiPriority w:val="99"/>
    <w:rsid w:val="000E4B5F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2017-07-11T06:28:00Z</cp:lastPrinted>
  <dcterms:created xsi:type="dcterms:W3CDTF">2019-12-11T07:19:00Z</dcterms:created>
  <dcterms:modified xsi:type="dcterms:W3CDTF">2019-12-12T13:46:00Z</dcterms:modified>
</cp:coreProperties>
</file>